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32" w:rsidRDefault="00D33C32" w:rsidP="00BC45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CD8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Памятка </w:t>
      </w:r>
      <w:r w:rsidR="009E596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для</w:t>
      </w:r>
      <w:r w:rsidRPr="00A31CD8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="00BA4C7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первоклассника</w:t>
      </w:r>
      <w:r w:rsidR="00685A8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на 2023-2024</w:t>
      </w:r>
      <w:r w:rsidR="002B28DB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учебный год</w:t>
      </w:r>
      <w:r w:rsidRPr="00A31C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17E9" w:rsidRDefault="008417E9" w:rsidP="00D33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7E9">
        <w:rPr>
          <w:rFonts w:ascii="Times New Roman" w:hAnsi="Times New Roman" w:cs="Times New Roman"/>
          <w:sz w:val="28"/>
          <w:szCs w:val="28"/>
        </w:rPr>
        <w:t xml:space="preserve">Учебные принадлежности: </w:t>
      </w:r>
    </w:p>
    <w:p w:rsidR="008417E9" w:rsidRDefault="008417E9" w:rsidP="00D33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7E9">
        <w:rPr>
          <w:rFonts w:ascii="Times New Roman" w:hAnsi="Times New Roman" w:cs="Times New Roman"/>
          <w:sz w:val="28"/>
          <w:szCs w:val="28"/>
        </w:rPr>
        <w:t xml:space="preserve">1.  Ручка (синяя, зеленая), карандаши (цветные и простые), линейка, набор треугольников, циркуль, ластик. </w:t>
      </w:r>
    </w:p>
    <w:p w:rsidR="008417E9" w:rsidRDefault="008417E9" w:rsidP="00D33C32">
      <w:pPr>
        <w:spacing w:after="0" w:line="451" w:lineRule="auto"/>
        <w:ind w:right="27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2"/>
      <w:r w:rsidRPr="00082F8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 xml:space="preserve">Папка №1 (для уроков изобразительного  искусства) </w:t>
      </w:r>
      <w:bookmarkEnd w:id="0"/>
    </w:p>
    <w:p w:rsidR="00082F84" w:rsidRPr="00082F84" w:rsidRDefault="00FB5565" w:rsidP="00082F84">
      <w:pPr>
        <w:widowControl w:val="0"/>
        <w:numPr>
          <w:ilvl w:val="0"/>
          <w:numId w:val="3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Бумага акварельная, формат А 4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Карандаши графитные (ТМ, М - по 3 штуки)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Ластик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Краски акварельные, гуашь (8-12 цветов)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Кисти (белка) набор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Веерная кисть.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Восковые мелки.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Фломастеры </w:t>
      </w:r>
    </w:p>
    <w:p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r w:rsidRPr="00082F8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Папка №2  (для уроков технологии)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Цветной и белый картон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Цветная бумага и двухсторонняя.</w:t>
      </w:r>
    </w:p>
    <w:p w:rsidR="00FB5565" w:rsidRDefault="00FB5565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Бумага акварельная формат А4</w:t>
      </w:r>
    </w:p>
    <w:p w:rsidR="00082F84" w:rsidRPr="00FB5565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55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Ножницы 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Клей-карандаш большой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Пластилин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Рабочее полотенце 30*40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Природный материал (засушенные листья, цветы, семена, шишки, желуди)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Гофрированная бумага, фольга</w:t>
      </w:r>
    </w:p>
    <w:p w:rsid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Лоскутки ткани (20*20)</w:t>
      </w:r>
    </w:p>
    <w:p w:rsidR="00082F84" w:rsidRPr="00082F84" w:rsidRDefault="00082F84" w:rsidP="00082F84">
      <w:pPr>
        <w:widowControl w:val="0"/>
        <w:tabs>
          <w:tab w:val="left" w:pos="450"/>
        </w:tabs>
        <w:spacing w:after="0" w:line="274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C32" w:rsidRPr="00A31CD8" w:rsidRDefault="00D33C32" w:rsidP="00D33C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>Для занятий физкультурой</w:t>
      </w:r>
      <w:r w:rsidR="00FB5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баскетболом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 Спортивный костюм, белая футболка, </w:t>
      </w:r>
      <w:r w:rsidR="00FB5565">
        <w:rPr>
          <w:rFonts w:ascii="Times New Roman" w:hAnsi="Times New Roman" w:cs="Times New Roman"/>
          <w:sz w:val="28"/>
          <w:szCs w:val="28"/>
        </w:rPr>
        <w:t xml:space="preserve">белые носки, </w:t>
      </w:r>
      <w:r w:rsidR="00FB5565" w:rsidRPr="00A31CD8">
        <w:rPr>
          <w:rFonts w:ascii="Times New Roman" w:hAnsi="Times New Roman" w:cs="Times New Roman"/>
          <w:sz w:val="28"/>
          <w:szCs w:val="28"/>
        </w:rPr>
        <w:t>чёрные</w:t>
      </w:r>
      <w:r w:rsidRPr="00A31CD8">
        <w:rPr>
          <w:rFonts w:ascii="Times New Roman" w:hAnsi="Times New Roman" w:cs="Times New Roman"/>
          <w:sz w:val="28"/>
          <w:szCs w:val="28"/>
        </w:rPr>
        <w:t xml:space="preserve"> шорты, кеды (полукеды) 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C32" w:rsidRPr="00A31CD8" w:rsidRDefault="00D33C32" w:rsidP="00D33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занятий дзюдо 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 Кимоно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Школьная форма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31CD8">
        <w:rPr>
          <w:rFonts w:ascii="Times New Roman" w:hAnsi="Times New Roman" w:cs="Times New Roman"/>
          <w:sz w:val="28"/>
          <w:szCs w:val="28"/>
        </w:rPr>
        <w:t xml:space="preserve">*для девочек – пиджак </w:t>
      </w:r>
      <w:r w:rsidR="00082F84">
        <w:rPr>
          <w:rFonts w:ascii="Times New Roman" w:hAnsi="Times New Roman" w:cs="Times New Roman"/>
          <w:sz w:val="28"/>
          <w:szCs w:val="28"/>
        </w:rPr>
        <w:t>синий</w:t>
      </w:r>
      <w:r w:rsidR="000C1B46">
        <w:rPr>
          <w:rFonts w:ascii="Times New Roman" w:hAnsi="Times New Roman" w:cs="Times New Roman"/>
          <w:sz w:val="28"/>
          <w:szCs w:val="28"/>
        </w:rPr>
        <w:t xml:space="preserve"> (3351,3747</w:t>
      </w:r>
      <w:r w:rsidR="00BC4582">
        <w:rPr>
          <w:rFonts w:ascii="Times New Roman" w:hAnsi="Times New Roman" w:cs="Times New Roman"/>
          <w:sz w:val="28"/>
          <w:szCs w:val="28"/>
        </w:rPr>
        <w:t>)</w:t>
      </w:r>
      <w:r w:rsidRPr="00A31CD8">
        <w:rPr>
          <w:rFonts w:ascii="Times New Roman" w:hAnsi="Times New Roman" w:cs="Times New Roman"/>
          <w:sz w:val="28"/>
          <w:szCs w:val="28"/>
        </w:rPr>
        <w:t>, сарафан</w:t>
      </w:r>
      <w:r w:rsidR="00082F84">
        <w:rPr>
          <w:rFonts w:ascii="Times New Roman" w:hAnsi="Times New Roman" w:cs="Times New Roman"/>
          <w:sz w:val="28"/>
          <w:szCs w:val="28"/>
        </w:rPr>
        <w:t xml:space="preserve"> синий</w:t>
      </w:r>
      <w:r w:rsidR="000C1B46">
        <w:rPr>
          <w:rFonts w:ascii="Times New Roman" w:hAnsi="Times New Roman" w:cs="Times New Roman"/>
          <w:sz w:val="28"/>
          <w:szCs w:val="28"/>
        </w:rPr>
        <w:t xml:space="preserve"> (3724,3351</w:t>
      </w:r>
      <w:r w:rsidR="00BC4582">
        <w:rPr>
          <w:rFonts w:ascii="Times New Roman" w:hAnsi="Times New Roman" w:cs="Times New Roman"/>
          <w:sz w:val="28"/>
          <w:szCs w:val="28"/>
        </w:rPr>
        <w:t>) компания «О</w:t>
      </w:r>
      <w:proofErr w:type="spellStart"/>
      <w:r w:rsidR="00BC4582">
        <w:rPr>
          <w:rFonts w:ascii="Times New Roman" w:hAnsi="Times New Roman" w:cs="Times New Roman"/>
          <w:sz w:val="28"/>
          <w:szCs w:val="28"/>
          <w:lang w:val="en-US"/>
        </w:rPr>
        <w:t>reana</w:t>
      </w:r>
      <w:proofErr w:type="spellEnd"/>
      <w:r w:rsidR="00BC4582">
        <w:rPr>
          <w:rFonts w:ascii="Times New Roman" w:hAnsi="Times New Roman" w:cs="Times New Roman"/>
          <w:sz w:val="28"/>
          <w:szCs w:val="28"/>
        </w:rPr>
        <w:t>»</w:t>
      </w:r>
      <w:r w:rsidRPr="00A31CD8">
        <w:rPr>
          <w:rFonts w:ascii="Times New Roman" w:hAnsi="Times New Roman" w:cs="Times New Roman"/>
          <w:sz w:val="28"/>
          <w:szCs w:val="28"/>
        </w:rPr>
        <w:t>, блузка белая</w:t>
      </w:r>
      <w:r w:rsidR="00BC458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* для мальчиков – темный костюм, рубашка белая или </w:t>
      </w:r>
      <w:r w:rsidR="00192AFC">
        <w:rPr>
          <w:rFonts w:ascii="Times New Roman" w:hAnsi="Times New Roman" w:cs="Times New Roman"/>
          <w:sz w:val="28"/>
          <w:szCs w:val="28"/>
        </w:rPr>
        <w:t>голубая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>* сменная обувь</w:t>
      </w:r>
    </w:p>
    <w:p w:rsidR="002B28DB" w:rsidRPr="002B28DB" w:rsidRDefault="002B28DB" w:rsidP="002B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2B28DB">
        <w:rPr>
          <w:rFonts w:ascii="Times New Roman" w:eastAsia="Times New Roman" w:hAnsi="Times New Roman" w:cs="Times New Roman"/>
          <w:sz w:val="28"/>
          <w:szCs w:val="28"/>
        </w:rPr>
        <w:t>бейджик</w:t>
      </w:r>
      <w:proofErr w:type="spellEnd"/>
      <w:r w:rsidRPr="002B28DB">
        <w:rPr>
          <w:rFonts w:ascii="Times New Roman" w:eastAsia="Times New Roman" w:hAnsi="Times New Roman" w:cs="Times New Roman"/>
          <w:sz w:val="28"/>
          <w:szCs w:val="28"/>
        </w:rPr>
        <w:t xml:space="preserve"> и фотография 3х4</w:t>
      </w:r>
    </w:p>
    <w:p w:rsidR="002B28DB" w:rsidRDefault="002B28DB" w:rsidP="00D33C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565" w:rsidRDefault="00FB5565" w:rsidP="00D33C32">
      <w:pPr>
        <w:spacing w:after="0" w:line="240" w:lineRule="auto"/>
        <w:ind w:right="274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</w:p>
    <w:p w:rsidR="00FB5565" w:rsidRDefault="00FB5565" w:rsidP="00D33C32">
      <w:pPr>
        <w:spacing w:after="0" w:line="240" w:lineRule="auto"/>
        <w:ind w:right="274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</w:p>
    <w:p w:rsidR="00D33C32" w:rsidRPr="00A31CD8" w:rsidRDefault="008417E9" w:rsidP="00D33C32">
      <w:pPr>
        <w:spacing w:after="0" w:line="240" w:lineRule="auto"/>
        <w:ind w:right="27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Рекомендуемая  литература  для  чтения  летом</w:t>
      </w:r>
      <w:r w:rsidR="00D33C32" w:rsidRPr="00A31CD8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: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1. Аксаков С. Т. «Аленький цветочек»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2. Александрова Т. «Домовенок Кузька»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>3. Андерсен Х. К. Сказки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>4. Волков А. М. «Волшебник Изумрудного города»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>5. «Иван- царевич и серый волк», «Волшебное кольцо» и др. русские народные сказки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6. Гаршин В. М. «Лягушка- путешественница»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 В. «Карлик Нос», «Маленький Мук»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8. Драгунский В. Ю. «Денискины рассказы»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9. Ершов П. П. «Конек-горбунок»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>10. Киплинг Р. «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Рикки-Тикки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11. Произведения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>.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12. Крылов А. И. «Мартышка и очки», «Зеркало и Обезьяна», «Ворона и лисица» (басни)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>13. Линдгрен А. «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ПеппиДлинныйчулок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», «Малыш и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 А. А. «Винни- Пух и все-все-все»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16. Одоевский В. Ф. «Городок в табакерке»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17. Паустовский К. Г. «Корзина с еловыми шишками»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18. Пушкин А. С. «Сказка о царе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», «Сказка о мертвой царевне и семи богатырях»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19. Сивка- бурка (русская народная сказка)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20. Толстой А. Н. «Золотой ключик или приключение Буратино»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21. Шварц Е. «Сказка о потерянном времени», «Два брата»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 «Лесная газета»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23. Рассказы о Великой Отечественной войне 1941 – 1945гг. </w:t>
      </w:r>
    </w:p>
    <w:p w:rsidR="00D33C32" w:rsidRPr="00A31CD8" w:rsidRDefault="00D33C32" w:rsidP="00D33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>« Приключения Незнайки», «Незнайка в Солнечном городе», «Незнайка на луне».</w:t>
      </w: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776" w:rsidRDefault="00112776"/>
    <w:sectPr w:rsidR="00112776" w:rsidSect="00BC45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966"/>
    <w:multiLevelType w:val="hybridMultilevel"/>
    <w:tmpl w:val="03B48F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5236"/>
    <w:multiLevelType w:val="hybridMultilevel"/>
    <w:tmpl w:val="607865AA"/>
    <w:lvl w:ilvl="0" w:tplc="B5FC337E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5A0A9E">
      <w:start w:val="1"/>
      <w:numFmt w:val="lowerLetter"/>
      <w:lvlText w:val="%2"/>
      <w:lvlJc w:val="left"/>
      <w:pPr>
        <w:ind w:left="2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8C289A">
      <w:start w:val="1"/>
      <w:numFmt w:val="lowerRoman"/>
      <w:lvlText w:val="%3"/>
      <w:lvlJc w:val="left"/>
      <w:pPr>
        <w:ind w:left="3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940BE2">
      <w:start w:val="1"/>
      <w:numFmt w:val="decimal"/>
      <w:lvlText w:val="%4"/>
      <w:lvlJc w:val="left"/>
      <w:pPr>
        <w:ind w:left="4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568D06">
      <w:start w:val="1"/>
      <w:numFmt w:val="lowerLetter"/>
      <w:lvlText w:val="%5"/>
      <w:lvlJc w:val="left"/>
      <w:pPr>
        <w:ind w:left="4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482382">
      <w:start w:val="1"/>
      <w:numFmt w:val="lowerRoman"/>
      <w:lvlText w:val="%6"/>
      <w:lvlJc w:val="left"/>
      <w:pPr>
        <w:ind w:left="5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8A8BFC">
      <w:start w:val="1"/>
      <w:numFmt w:val="decimal"/>
      <w:lvlText w:val="%7"/>
      <w:lvlJc w:val="left"/>
      <w:pPr>
        <w:ind w:left="6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CC2CD4">
      <w:start w:val="1"/>
      <w:numFmt w:val="lowerLetter"/>
      <w:lvlText w:val="%8"/>
      <w:lvlJc w:val="left"/>
      <w:pPr>
        <w:ind w:left="6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6A3AAE">
      <w:start w:val="1"/>
      <w:numFmt w:val="lowerRoman"/>
      <w:lvlText w:val="%9"/>
      <w:lvlJc w:val="left"/>
      <w:pPr>
        <w:ind w:left="7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6724E65"/>
    <w:multiLevelType w:val="hybridMultilevel"/>
    <w:tmpl w:val="D10A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3333"/>
    <w:multiLevelType w:val="hybridMultilevel"/>
    <w:tmpl w:val="D4D6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32876"/>
    <w:multiLevelType w:val="multilevel"/>
    <w:tmpl w:val="CAB4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A713A"/>
    <w:multiLevelType w:val="hybridMultilevel"/>
    <w:tmpl w:val="2F9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2"/>
    <w:rsid w:val="0006043E"/>
    <w:rsid w:val="00082F84"/>
    <w:rsid w:val="000C1B46"/>
    <w:rsid w:val="00112776"/>
    <w:rsid w:val="00192AFC"/>
    <w:rsid w:val="002B28DB"/>
    <w:rsid w:val="00685A8C"/>
    <w:rsid w:val="008417E9"/>
    <w:rsid w:val="00900F7A"/>
    <w:rsid w:val="009E5962"/>
    <w:rsid w:val="00BA4C79"/>
    <w:rsid w:val="00BC4582"/>
    <w:rsid w:val="00D33C32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91FA"/>
  <w15:docId w15:val="{5AFB4651-F84F-462D-85F5-A70739F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32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 Н. Гринцова</cp:lastModifiedBy>
  <cp:revision>2</cp:revision>
  <cp:lastPrinted>2019-06-13T11:09:00Z</cp:lastPrinted>
  <dcterms:created xsi:type="dcterms:W3CDTF">2023-06-29T07:43:00Z</dcterms:created>
  <dcterms:modified xsi:type="dcterms:W3CDTF">2023-06-29T07:43:00Z</dcterms:modified>
</cp:coreProperties>
</file>